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47" w:rsidRDefault="00F46A47" w:rsidP="009E37C4">
      <w:pPr>
        <w:spacing w:before="120" w:line="300" w:lineRule="exac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07B09" w:rsidRDefault="00607B09" w:rsidP="009E37C4">
      <w:pPr>
        <w:spacing w:before="120" w:line="300" w:lineRule="exac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07B09" w:rsidRDefault="00607B09" w:rsidP="009E37C4">
      <w:pPr>
        <w:spacing w:before="120" w:line="300" w:lineRule="exac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07B09" w:rsidRPr="00607B09" w:rsidRDefault="00607B09" w:rsidP="00607B09">
      <w:pPr>
        <w:spacing w:before="120" w:line="300" w:lineRule="exac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07B0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Projekt: Specializovaná technika JSDH </w:t>
      </w:r>
      <w:proofErr w:type="spellStart"/>
      <w:proofErr w:type="gramStart"/>
      <w:r w:rsidRPr="00607B09">
        <w:rPr>
          <w:rFonts w:ascii="Arial" w:eastAsia="Times New Roman" w:hAnsi="Arial" w:cs="Arial"/>
          <w:b/>
          <w:sz w:val="24"/>
          <w:szCs w:val="24"/>
          <w:lang w:eastAsia="cs-CZ"/>
        </w:rPr>
        <w:t>Jakubčovice</w:t>
      </w:r>
      <w:proofErr w:type="spellEnd"/>
      <w:r w:rsidRPr="00607B09">
        <w:rPr>
          <w:rFonts w:ascii="Arial" w:eastAsia="Times New Roman" w:hAnsi="Arial" w:cs="Arial"/>
          <w:b/>
          <w:sz w:val="24"/>
          <w:szCs w:val="24"/>
          <w:lang w:eastAsia="cs-CZ"/>
        </w:rPr>
        <w:t>,                                                              č.</w:t>
      </w:r>
      <w:proofErr w:type="gramEnd"/>
      <w:r w:rsidRPr="00607B0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CZ.06.1.23/0.0/0/15_017/0000597  </w:t>
      </w:r>
    </w:p>
    <w:p w:rsidR="002E7604" w:rsidRDefault="002E7604" w:rsidP="009E37C4">
      <w:pPr>
        <w:spacing w:before="120" w:line="300" w:lineRule="exac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860D4A" w:rsidRDefault="007A00E4" w:rsidP="009E37C4">
      <w:pPr>
        <w:spacing w:before="120" w:line="300" w:lineRule="exac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Jednotka sboru dobrovolných hasičů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Jakubčovice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bude vybavena novým dodávkovým dopra</w:t>
      </w:r>
      <w:r w:rsidR="00F16B9A">
        <w:rPr>
          <w:rFonts w:ascii="Arial" w:eastAsia="Times New Roman" w:hAnsi="Arial" w:cs="Arial"/>
          <w:sz w:val="24"/>
          <w:szCs w:val="24"/>
          <w:lang w:eastAsia="cs-CZ"/>
        </w:rPr>
        <w:t xml:space="preserve">vním automobilem, který bude sloužit pro evakuaci a nouzové zásobování obyvatel z celého území Hradce. Pořízením nového automobilu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dojde </w:t>
      </w:r>
      <w:r w:rsidRPr="00B82BAF">
        <w:rPr>
          <w:rFonts w:ascii="Arial" w:eastAsia="Times New Roman" w:hAnsi="Arial" w:cs="Arial"/>
          <w:sz w:val="24"/>
          <w:szCs w:val="24"/>
          <w:lang w:eastAsia="cs-CZ"/>
        </w:rPr>
        <w:t>k posílení vybavenosti jednotky pro zvýšení její připravenosti k řešení mimořádných událostí</w:t>
      </w:r>
      <w:r w:rsidR="00860D4A">
        <w:rPr>
          <w:rFonts w:ascii="Arial" w:eastAsia="Times New Roman" w:hAnsi="Arial" w:cs="Arial"/>
          <w:sz w:val="24"/>
          <w:szCs w:val="24"/>
          <w:lang w:eastAsia="cs-CZ"/>
        </w:rPr>
        <w:t xml:space="preserve">, zvýší se kvalita </w:t>
      </w:r>
      <w:r w:rsidR="00860D4A" w:rsidRPr="00860D4A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860D4A">
        <w:rPr>
          <w:rFonts w:ascii="Arial" w:eastAsia="Times New Roman" w:hAnsi="Arial" w:cs="Arial"/>
          <w:sz w:val="24"/>
          <w:szCs w:val="24"/>
          <w:lang w:eastAsia="cs-CZ"/>
        </w:rPr>
        <w:t xml:space="preserve">áchranných a likvidačních prací, dojde k zvýšení bezpečnosti a komfortu obyvatel při evakuaci během různých rizik a katastrof.  </w:t>
      </w:r>
    </w:p>
    <w:p w:rsidR="007A00E4" w:rsidRDefault="00860D4A" w:rsidP="009E37C4">
      <w:pPr>
        <w:spacing w:before="120" w:line="300" w:lineRule="exac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součastné době jednotka vlastní automobil dodávkového typu, který je ale </w:t>
      </w:r>
      <w:r w:rsidR="00B82BAF">
        <w:rPr>
          <w:rFonts w:ascii="Arial" w:eastAsia="Times New Roman" w:hAnsi="Arial" w:cs="Arial"/>
          <w:sz w:val="24"/>
          <w:szCs w:val="24"/>
          <w:lang w:eastAsia="cs-CZ"/>
        </w:rPr>
        <w:t xml:space="preserve">vzhledem k jeho stáří a technickému stavu </w:t>
      </w:r>
      <w:r w:rsidR="00F16B9A">
        <w:rPr>
          <w:rFonts w:ascii="Arial" w:eastAsia="Times New Roman" w:hAnsi="Arial" w:cs="Arial"/>
          <w:sz w:val="24"/>
          <w:szCs w:val="24"/>
          <w:lang w:eastAsia="cs-CZ"/>
        </w:rPr>
        <w:t xml:space="preserve">velmi poruchový, </w:t>
      </w:r>
      <w:r w:rsidR="00B82BAF">
        <w:rPr>
          <w:rFonts w:ascii="Arial" w:eastAsia="Times New Roman" w:hAnsi="Arial" w:cs="Arial"/>
          <w:sz w:val="24"/>
          <w:szCs w:val="24"/>
          <w:lang w:eastAsia="cs-CZ"/>
        </w:rPr>
        <w:t>nespolehlivý</w:t>
      </w:r>
      <w:r w:rsidR="00F16B9A">
        <w:rPr>
          <w:rFonts w:ascii="Arial" w:eastAsia="Times New Roman" w:hAnsi="Arial" w:cs="Arial"/>
          <w:sz w:val="24"/>
          <w:szCs w:val="24"/>
          <w:lang w:eastAsia="cs-CZ"/>
        </w:rPr>
        <w:t xml:space="preserve"> a již značně zastaralý. Nákup nového automobilu byl rovněž schválen Hasičským záchranným sborem Moravskoslezského kraje. </w:t>
      </w:r>
    </w:p>
    <w:p w:rsidR="002E7604" w:rsidRDefault="002E7604" w:rsidP="009E37C4">
      <w:pPr>
        <w:spacing w:before="120" w:line="300" w:lineRule="exac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Město Hradec nad Moravicí získalo </w:t>
      </w:r>
      <w:r w:rsidR="00F16B9A">
        <w:rPr>
          <w:rFonts w:ascii="Arial" w:eastAsia="Times New Roman" w:hAnsi="Arial" w:cs="Arial"/>
          <w:sz w:val="24"/>
          <w:szCs w:val="24"/>
          <w:lang w:eastAsia="cs-CZ"/>
        </w:rPr>
        <w:t xml:space="preserve">na nákup </w:t>
      </w:r>
      <w:r w:rsidR="00860D4A">
        <w:rPr>
          <w:rFonts w:ascii="Arial" w:eastAsia="Times New Roman" w:hAnsi="Arial" w:cs="Arial"/>
          <w:sz w:val="24"/>
          <w:szCs w:val="24"/>
          <w:lang w:eastAsia="cs-CZ"/>
        </w:rPr>
        <w:t xml:space="preserve">automobilu </w:t>
      </w:r>
      <w:r w:rsidR="00F16B9A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="00860D4A">
        <w:rPr>
          <w:rFonts w:ascii="Arial" w:eastAsia="Times New Roman" w:hAnsi="Arial" w:cs="Arial"/>
          <w:sz w:val="24"/>
          <w:szCs w:val="24"/>
          <w:lang w:eastAsia="cs-CZ"/>
        </w:rPr>
        <w:t>v rámci projektu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Pr="002E7604">
        <w:rPr>
          <w:rFonts w:ascii="Arial" w:eastAsia="Times New Roman" w:hAnsi="Arial" w:cs="Arial"/>
          <w:sz w:val="24"/>
          <w:szCs w:val="24"/>
          <w:lang w:eastAsia="cs-CZ"/>
        </w:rPr>
        <w:t xml:space="preserve">Specializovaná technika JSDH </w:t>
      </w:r>
      <w:proofErr w:type="spellStart"/>
      <w:r w:rsidRPr="002E7604">
        <w:rPr>
          <w:rFonts w:ascii="Arial" w:eastAsia="Times New Roman" w:hAnsi="Arial" w:cs="Arial"/>
          <w:sz w:val="24"/>
          <w:szCs w:val="24"/>
          <w:lang w:eastAsia="cs-CZ"/>
        </w:rPr>
        <w:t>Jakubčovice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, č. CZ.06.1.23/0.0/0/15_017/0000597 </w:t>
      </w:r>
      <w:r w:rsidR="00860D4A">
        <w:rPr>
          <w:rFonts w:ascii="Arial" w:eastAsia="Times New Roman" w:hAnsi="Arial" w:cs="Arial"/>
          <w:sz w:val="24"/>
          <w:szCs w:val="24"/>
          <w:lang w:eastAsia="cs-CZ"/>
        </w:rPr>
        <w:t xml:space="preserve"> z rozpočtu Int</w:t>
      </w:r>
      <w:r w:rsidR="00F16B9A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860D4A">
        <w:rPr>
          <w:rFonts w:ascii="Arial" w:eastAsia="Times New Roman" w:hAnsi="Arial" w:cs="Arial"/>
          <w:sz w:val="24"/>
          <w:szCs w:val="24"/>
          <w:lang w:eastAsia="cs-CZ"/>
        </w:rPr>
        <w:t xml:space="preserve">grovaného regionálního operačního programu, </w:t>
      </w:r>
      <w:r w:rsidR="00F16B9A">
        <w:rPr>
          <w:rFonts w:ascii="Arial" w:eastAsia="Times New Roman" w:hAnsi="Arial" w:cs="Arial"/>
          <w:sz w:val="24"/>
          <w:szCs w:val="24"/>
          <w:lang w:eastAsia="cs-CZ"/>
        </w:rPr>
        <w:t xml:space="preserve">specifický cíl 1.3: Zvýšení připravenosti k řešení a řízení rizik a katastrof </w:t>
      </w:r>
      <w:r>
        <w:rPr>
          <w:rFonts w:ascii="Arial" w:eastAsia="Times New Roman" w:hAnsi="Arial" w:cs="Arial"/>
          <w:sz w:val="24"/>
          <w:szCs w:val="24"/>
          <w:lang w:eastAsia="cs-CZ"/>
        </w:rPr>
        <w:t>v celkové výši 90% z uznatelných nákladů projektu tj. 1</w:t>
      </w:r>
      <w:r w:rsidR="00F16B9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542 046,82 Kč. Celkové náklady jsou </w:t>
      </w:r>
      <w:r w:rsidR="007A00E4">
        <w:rPr>
          <w:rFonts w:ascii="Arial" w:eastAsia="Times New Roman" w:hAnsi="Arial" w:cs="Arial"/>
          <w:sz w:val="24"/>
          <w:szCs w:val="24"/>
          <w:lang w:eastAsia="cs-CZ"/>
        </w:rPr>
        <w:t xml:space="preserve">plánovaný na 1 804 135,41 Kč. </w:t>
      </w:r>
      <w:r w:rsidR="00F16B9A">
        <w:rPr>
          <w:rFonts w:ascii="Arial" w:eastAsia="Times New Roman" w:hAnsi="Arial" w:cs="Arial"/>
          <w:sz w:val="24"/>
          <w:szCs w:val="24"/>
          <w:lang w:eastAsia="cs-CZ"/>
        </w:rPr>
        <w:t xml:space="preserve">Konečná výše </w:t>
      </w:r>
      <w:r w:rsidR="007A00E4">
        <w:rPr>
          <w:rFonts w:ascii="Arial" w:eastAsia="Times New Roman" w:hAnsi="Arial" w:cs="Arial"/>
          <w:sz w:val="24"/>
          <w:szCs w:val="24"/>
          <w:lang w:eastAsia="cs-CZ"/>
        </w:rPr>
        <w:t>nákladů bude upřesněn</w:t>
      </w:r>
      <w:r w:rsidR="00F16B9A">
        <w:rPr>
          <w:rFonts w:ascii="Arial" w:eastAsia="Times New Roman" w:hAnsi="Arial" w:cs="Arial"/>
          <w:sz w:val="24"/>
          <w:szCs w:val="24"/>
          <w:lang w:eastAsia="cs-CZ"/>
        </w:rPr>
        <w:t xml:space="preserve">a po ukončení výběrového řízení na dodavatele této techniky. </w:t>
      </w:r>
    </w:p>
    <w:p w:rsidR="00502F46" w:rsidRPr="009701E6" w:rsidRDefault="009556A5" w:rsidP="00701B06">
      <w:pPr>
        <w:jc w:val="both"/>
        <w:rPr>
          <w:rFonts w:ascii="Arial" w:hAnsi="Arial" w:cs="Arial"/>
          <w:sz w:val="24"/>
        </w:rPr>
      </w:pPr>
      <w:r w:rsidRPr="009701E6">
        <w:rPr>
          <w:rFonts w:ascii="Arial" w:hAnsi="Arial" w:cs="Arial"/>
          <w:sz w:val="24"/>
        </w:rPr>
        <w:t>Z</w:t>
      </w:r>
      <w:r w:rsidR="00502F46" w:rsidRPr="009701E6">
        <w:rPr>
          <w:rFonts w:ascii="Arial" w:hAnsi="Arial" w:cs="Arial"/>
          <w:sz w:val="24"/>
        </w:rPr>
        <w:t xml:space="preserve">pracovala: Ivana Hyklová </w:t>
      </w:r>
    </w:p>
    <w:p w:rsidR="00502F46" w:rsidRPr="009701E6" w:rsidRDefault="00502F46" w:rsidP="00701B06">
      <w:pPr>
        <w:jc w:val="both"/>
        <w:rPr>
          <w:rFonts w:ascii="Arial" w:eastAsia="Calibri" w:hAnsi="Arial" w:cs="Arial"/>
          <w:sz w:val="24"/>
          <w:szCs w:val="20"/>
        </w:rPr>
      </w:pPr>
    </w:p>
    <w:p w:rsidR="00701B06" w:rsidRPr="009701E6" w:rsidRDefault="00701B06" w:rsidP="00701B06">
      <w:pPr>
        <w:rPr>
          <w:rFonts w:ascii="Arial" w:eastAsia="Calibri" w:hAnsi="Arial" w:cs="Arial"/>
          <w:sz w:val="28"/>
          <w:szCs w:val="28"/>
        </w:rPr>
      </w:pPr>
    </w:p>
    <w:p w:rsidR="00701B06" w:rsidRPr="008E1C1D" w:rsidRDefault="00701B06" w:rsidP="00701B06">
      <w:pPr>
        <w:pStyle w:val="Zhlav"/>
        <w:tabs>
          <w:tab w:val="clear" w:pos="4536"/>
          <w:tab w:val="clear" w:pos="9072"/>
        </w:tabs>
        <w:rPr>
          <w:rFonts w:ascii="Arial" w:eastAsia="Calibri" w:hAnsi="Arial" w:cs="Arial"/>
          <w:sz w:val="28"/>
          <w:szCs w:val="28"/>
        </w:rPr>
      </w:pPr>
    </w:p>
    <w:p w:rsidR="00701B06" w:rsidRPr="008E1C1D" w:rsidRDefault="00701B06" w:rsidP="00701B06">
      <w:pPr>
        <w:rPr>
          <w:rFonts w:ascii="Arial" w:eastAsia="Calibri" w:hAnsi="Arial" w:cs="Arial"/>
        </w:rPr>
      </w:pPr>
    </w:p>
    <w:p w:rsidR="00701B06" w:rsidRPr="008E1C1D" w:rsidRDefault="00701B06" w:rsidP="00701B06">
      <w:pPr>
        <w:rPr>
          <w:rFonts w:ascii="Arial" w:eastAsia="Calibri" w:hAnsi="Arial" w:cs="Arial"/>
        </w:rPr>
      </w:pPr>
    </w:p>
    <w:p w:rsidR="00701B06" w:rsidRPr="008E1C1D" w:rsidRDefault="00701B06" w:rsidP="00701B06">
      <w:pPr>
        <w:rPr>
          <w:rFonts w:ascii="Arial" w:eastAsia="Calibri" w:hAnsi="Arial" w:cs="Arial"/>
        </w:rPr>
      </w:pPr>
    </w:p>
    <w:p w:rsidR="00701B06" w:rsidRPr="008E1C1D" w:rsidRDefault="00701B06" w:rsidP="00701B06">
      <w:pPr>
        <w:rPr>
          <w:rFonts w:ascii="Arial" w:eastAsia="Calibri" w:hAnsi="Arial" w:cs="Arial"/>
        </w:rPr>
      </w:pPr>
    </w:p>
    <w:p w:rsidR="00701B06" w:rsidRDefault="00701B06" w:rsidP="00701B06">
      <w:pPr>
        <w:rPr>
          <w:rFonts w:ascii="Calibri" w:eastAsia="Calibri" w:hAnsi="Calibri" w:cs="Times New Roman"/>
        </w:rPr>
      </w:pPr>
    </w:p>
    <w:p w:rsidR="00701B06" w:rsidRDefault="00701B06" w:rsidP="00701B06">
      <w:pPr>
        <w:rPr>
          <w:rFonts w:ascii="Calibri" w:eastAsia="Calibri" w:hAnsi="Calibri" w:cs="Times New Roman"/>
        </w:rPr>
      </w:pPr>
    </w:p>
    <w:p w:rsidR="00701B06" w:rsidRDefault="00701B06" w:rsidP="00701B06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b/>
          <w:sz w:val="28"/>
        </w:rPr>
        <w:lastRenderedPageBreak/>
        <w:t xml:space="preserve"> </w:t>
      </w:r>
    </w:p>
    <w:p w:rsidR="00701B06" w:rsidRDefault="00701B06" w:rsidP="00701B06">
      <w:pPr>
        <w:rPr>
          <w:rFonts w:ascii="Calibri" w:eastAsia="Calibri" w:hAnsi="Calibri" w:cs="Times New Roman"/>
          <w:sz w:val="24"/>
        </w:rPr>
      </w:pPr>
    </w:p>
    <w:p w:rsidR="00701B06" w:rsidRDefault="00701B06" w:rsidP="00701B06">
      <w:pPr>
        <w:rPr>
          <w:rFonts w:ascii="Calibri" w:eastAsia="Calibri" w:hAnsi="Calibri" w:cs="Times New Roman"/>
          <w:sz w:val="24"/>
        </w:rPr>
      </w:pPr>
    </w:p>
    <w:p w:rsidR="00701B06" w:rsidRDefault="00701B06" w:rsidP="00701B06">
      <w:pPr>
        <w:rPr>
          <w:rFonts w:ascii="Calibri" w:eastAsia="Calibri" w:hAnsi="Calibri" w:cs="Times New Roman"/>
          <w:sz w:val="18"/>
        </w:rPr>
      </w:pPr>
    </w:p>
    <w:p w:rsidR="00701B06" w:rsidRDefault="00701B06" w:rsidP="00701B06">
      <w:pPr>
        <w:rPr>
          <w:rFonts w:ascii="Calibri" w:eastAsia="Calibri" w:hAnsi="Calibri" w:cs="Times New Roman"/>
          <w:sz w:val="18"/>
        </w:rPr>
      </w:pPr>
    </w:p>
    <w:p w:rsidR="00701B06" w:rsidRDefault="00701B06" w:rsidP="00701B06">
      <w:pPr>
        <w:rPr>
          <w:rFonts w:ascii="Calibri" w:eastAsia="Calibri" w:hAnsi="Calibri" w:cs="Times New Roman"/>
          <w:sz w:val="18"/>
        </w:rPr>
      </w:pPr>
    </w:p>
    <w:p w:rsidR="00701B06" w:rsidRDefault="00701B06" w:rsidP="00701B06">
      <w:pPr>
        <w:jc w:val="center"/>
        <w:rPr>
          <w:rFonts w:ascii="Calibri" w:eastAsia="Calibri" w:hAnsi="Calibri" w:cs="Times New Roman"/>
          <w:sz w:val="18"/>
        </w:rPr>
      </w:pPr>
    </w:p>
    <w:p w:rsidR="00701B06" w:rsidRDefault="00701B06" w:rsidP="00701B06">
      <w:pPr>
        <w:jc w:val="center"/>
        <w:rPr>
          <w:rFonts w:ascii="Calibri" w:eastAsia="Calibri" w:hAnsi="Calibri" w:cs="Times New Roman"/>
          <w:sz w:val="18"/>
        </w:rPr>
      </w:pPr>
    </w:p>
    <w:p w:rsidR="00701B06" w:rsidRDefault="00701B06" w:rsidP="00701B06">
      <w:pPr>
        <w:rPr>
          <w:rFonts w:ascii="Calibri" w:eastAsia="Calibri" w:hAnsi="Calibri" w:cs="Times New Roman"/>
          <w:sz w:val="24"/>
        </w:rPr>
      </w:pPr>
    </w:p>
    <w:p w:rsidR="00701B06" w:rsidRDefault="00701B06" w:rsidP="00701B06">
      <w:pPr>
        <w:rPr>
          <w:rFonts w:ascii="Calibri" w:eastAsia="Calibri" w:hAnsi="Calibri" w:cs="Times New Roman"/>
          <w:sz w:val="24"/>
        </w:rPr>
      </w:pPr>
    </w:p>
    <w:p w:rsidR="000B7AB2" w:rsidRDefault="000B5766" w:rsidP="00C62E11">
      <w:pPr>
        <w:pStyle w:val="Odstavecseseznamem"/>
        <w:jc w:val="both"/>
        <w:rPr>
          <w:rFonts w:ascii="Arial" w:hAnsi="Arial" w:cs="Arial"/>
        </w:rPr>
      </w:pPr>
      <w:r w:rsidRPr="000C5E85">
        <w:rPr>
          <w:rFonts w:ascii="Arial" w:hAnsi="Arial" w:cs="Arial"/>
          <w:i/>
        </w:rPr>
        <w:tab/>
      </w:r>
    </w:p>
    <w:p w:rsidR="000F74F2" w:rsidRPr="000B7AB2" w:rsidRDefault="000F74F2" w:rsidP="000B7AB2">
      <w:pPr>
        <w:ind w:firstLine="708"/>
        <w:rPr>
          <w:rFonts w:ascii="Arial" w:hAnsi="Arial" w:cs="Arial"/>
        </w:rPr>
      </w:pPr>
    </w:p>
    <w:sectPr w:rsidR="000F74F2" w:rsidRPr="000B7AB2" w:rsidSect="00F34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63E" w:rsidRDefault="00CC263E" w:rsidP="00EE3527">
      <w:pPr>
        <w:spacing w:after="0" w:line="240" w:lineRule="auto"/>
      </w:pPr>
      <w:r>
        <w:separator/>
      </w:r>
    </w:p>
  </w:endnote>
  <w:endnote w:type="continuationSeparator" w:id="0">
    <w:p w:rsidR="00CC263E" w:rsidRDefault="00CC263E" w:rsidP="00EE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01" w:rsidRDefault="00736D0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01" w:rsidRDefault="00736D0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01" w:rsidRDefault="00736D0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63E" w:rsidRDefault="00CC263E" w:rsidP="00EE3527">
      <w:pPr>
        <w:spacing w:after="0" w:line="240" w:lineRule="auto"/>
      </w:pPr>
      <w:r>
        <w:separator/>
      </w:r>
    </w:p>
  </w:footnote>
  <w:footnote w:type="continuationSeparator" w:id="0">
    <w:p w:rsidR="00CC263E" w:rsidRDefault="00CC263E" w:rsidP="00EE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01" w:rsidRDefault="00736D0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27" w:rsidRDefault="00736D01">
    <w:pPr>
      <w:pStyle w:val="Zhlav"/>
    </w:pPr>
    <w:r w:rsidRPr="00736D01">
      <w:rPr>
        <w:noProof/>
        <w:lang w:eastAsia="cs-CZ"/>
      </w:rPr>
      <w:drawing>
        <wp:inline distT="0" distB="0" distL="0" distR="0">
          <wp:extent cx="5759450" cy="949426"/>
          <wp:effectExtent l="19050" t="0" r="0" b="0"/>
          <wp:docPr id="2" name="obrázek 1" descr="C:\Users\hyklova.MUHRADEC\AppData\Local\Microsoft\Windows\Temporary Internet Files\Content.Word\IROP_CZ_RO_B_C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yklova.MUHRADEC\AppData\Local\Microsoft\Windows\Temporary Internet Files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4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01" w:rsidRDefault="00736D0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2127"/>
    <w:multiLevelType w:val="hybridMultilevel"/>
    <w:tmpl w:val="E7543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F4CD4"/>
    <w:multiLevelType w:val="hybridMultilevel"/>
    <w:tmpl w:val="34C49D7E"/>
    <w:lvl w:ilvl="0" w:tplc="3DE4C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5541B"/>
    <w:multiLevelType w:val="hybridMultilevel"/>
    <w:tmpl w:val="E7543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7206C"/>
    <w:multiLevelType w:val="hybridMultilevel"/>
    <w:tmpl w:val="28B03EAE"/>
    <w:lvl w:ilvl="0" w:tplc="FC6A07BC">
      <w:start w:val="1999"/>
      <w:numFmt w:val="bullet"/>
      <w:pStyle w:val="Normalsodrkou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912E0B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2237B3"/>
    <w:multiLevelType w:val="singleLevel"/>
    <w:tmpl w:val="19FAE682"/>
    <w:lvl w:ilvl="0">
      <w:start w:val="1"/>
      <w:numFmt w:val="bullet"/>
      <w:pStyle w:val="TPOOdrka"/>
      <w:lvlText w:val="-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766"/>
    <w:rsid w:val="00050434"/>
    <w:rsid w:val="000B5766"/>
    <w:rsid w:val="000B7AB2"/>
    <w:rsid w:val="000C5E85"/>
    <w:rsid w:val="000D67ED"/>
    <w:rsid w:val="000F74F2"/>
    <w:rsid w:val="00107A6F"/>
    <w:rsid w:val="0014507E"/>
    <w:rsid w:val="001F73C6"/>
    <w:rsid w:val="00254918"/>
    <w:rsid w:val="002E7604"/>
    <w:rsid w:val="003A2D24"/>
    <w:rsid w:val="00487506"/>
    <w:rsid w:val="004D3FD8"/>
    <w:rsid w:val="004D7CA9"/>
    <w:rsid w:val="004E0415"/>
    <w:rsid w:val="004E73D5"/>
    <w:rsid w:val="00502F46"/>
    <w:rsid w:val="0057267E"/>
    <w:rsid w:val="00607B09"/>
    <w:rsid w:val="00647EAF"/>
    <w:rsid w:val="0065509D"/>
    <w:rsid w:val="00667EC0"/>
    <w:rsid w:val="00690A61"/>
    <w:rsid w:val="006C1DAD"/>
    <w:rsid w:val="00701B06"/>
    <w:rsid w:val="00736D01"/>
    <w:rsid w:val="007A00E4"/>
    <w:rsid w:val="007B39B4"/>
    <w:rsid w:val="007C05DA"/>
    <w:rsid w:val="007F4F38"/>
    <w:rsid w:val="00860D4A"/>
    <w:rsid w:val="008B49B3"/>
    <w:rsid w:val="00950110"/>
    <w:rsid w:val="009556A5"/>
    <w:rsid w:val="009701E6"/>
    <w:rsid w:val="009A2FD8"/>
    <w:rsid w:val="009A778A"/>
    <w:rsid w:val="009B2FDF"/>
    <w:rsid w:val="009E37C4"/>
    <w:rsid w:val="00A168DD"/>
    <w:rsid w:val="00AD49D4"/>
    <w:rsid w:val="00B24604"/>
    <w:rsid w:val="00B51F51"/>
    <w:rsid w:val="00B82BAF"/>
    <w:rsid w:val="00C0067D"/>
    <w:rsid w:val="00C62E11"/>
    <w:rsid w:val="00CC263E"/>
    <w:rsid w:val="00CC2F20"/>
    <w:rsid w:val="00CF0181"/>
    <w:rsid w:val="00EC50DC"/>
    <w:rsid w:val="00EC5335"/>
    <w:rsid w:val="00EE3527"/>
    <w:rsid w:val="00F01CE9"/>
    <w:rsid w:val="00F16B9A"/>
    <w:rsid w:val="00F34008"/>
    <w:rsid w:val="00F46A47"/>
    <w:rsid w:val="00F62BEE"/>
    <w:rsid w:val="00F65709"/>
    <w:rsid w:val="00FA4E18"/>
    <w:rsid w:val="00FB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1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576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EE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527"/>
  </w:style>
  <w:style w:type="paragraph" w:styleId="Zpat">
    <w:name w:val="footer"/>
    <w:basedOn w:val="Normln"/>
    <w:link w:val="ZpatChar"/>
    <w:uiPriority w:val="99"/>
    <w:unhideWhenUsed/>
    <w:rsid w:val="00EE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527"/>
  </w:style>
  <w:style w:type="paragraph" w:styleId="Textbubliny">
    <w:name w:val="Balloon Text"/>
    <w:basedOn w:val="Normln"/>
    <w:link w:val="TextbublinyChar"/>
    <w:uiPriority w:val="99"/>
    <w:semiHidden/>
    <w:unhideWhenUsed/>
    <w:rsid w:val="00EE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527"/>
    <w:rPr>
      <w:rFonts w:ascii="Tahoma" w:hAnsi="Tahoma" w:cs="Tahoma"/>
      <w:sz w:val="16"/>
      <w:szCs w:val="16"/>
    </w:rPr>
  </w:style>
  <w:style w:type="paragraph" w:customStyle="1" w:styleId="TPOOdrka">
    <w:name w:val="TPO •Odrážka"/>
    <w:basedOn w:val="Normln"/>
    <w:rsid w:val="00701B06"/>
    <w:pPr>
      <w:numPr>
        <w:numId w:val="4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alsodrkou">
    <w:name w:val="Normal s odrážkou"/>
    <w:basedOn w:val="Normln"/>
    <w:link w:val="NormalsodrkouChar"/>
    <w:rsid w:val="00EC50DC"/>
    <w:pPr>
      <w:numPr>
        <w:numId w:val="5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sodrkouChar">
    <w:name w:val="Normal s odrážkou Char"/>
    <w:basedOn w:val="Standardnpsmoodstavce"/>
    <w:link w:val="Normalsodrkou"/>
    <w:rsid w:val="00EC50D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1F73C6"/>
    <w:rPr>
      <w:color w:val="0000FF"/>
      <w:u w:val="single"/>
    </w:rPr>
  </w:style>
  <w:style w:type="paragraph" w:customStyle="1" w:styleId="Default">
    <w:name w:val="Default"/>
    <w:rsid w:val="00F62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57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E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527"/>
  </w:style>
  <w:style w:type="paragraph" w:styleId="Zpat">
    <w:name w:val="footer"/>
    <w:basedOn w:val="Normln"/>
    <w:link w:val="ZpatChar"/>
    <w:uiPriority w:val="99"/>
    <w:unhideWhenUsed/>
    <w:rsid w:val="00EE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527"/>
  </w:style>
  <w:style w:type="paragraph" w:styleId="Textbubliny">
    <w:name w:val="Balloon Text"/>
    <w:basedOn w:val="Normln"/>
    <w:link w:val="TextbublinyChar"/>
    <w:uiPriority w:val="99"/>
    <w:semiHidden/>
    <w:unhideWhenUsed/>
    <w:rsid w:val="00EE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hyklova</cp:lastModifiedBy>
  <cp:revision>4</cp:revision>
  <cp:lastPrinted>2016-09-13T09:03:00Z</cp:lastPrinted>
  <dcterms:created xsi:type="dcterms:W3CDTF">2016-10-18T09:05:00Z</dcterms:created>
  <dcterms:modified xsi:type="dcterms:W3CDTF">2016-10-19T12:55:00Z</dcterms:modified>
</cp:coreProperties>
</file>